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C8885" w14:textId="77777777" w:rsidR="004351DD" w:rsidRPr="004351DD" w:rsidRDefault="004351DD" w:rsidP="004351DD">
      <w:pPr>
        <w:jc w:val="right"/>
        <w:rPr>
          <w:sz w:val="27"/>
          <w:szCs w:val="27"/>
          <w:lang w:val="uk-UA" w:eastAsia="en-US" w:bidi="en-US"/>
        </w:rPr>
      </w:pPr>
      <w:r>
        <w:rPr>
          <w:sz w:val="27"/>
          <w:szCs w:val="27"/>
          <w:lang w:val="uk-UA" w:eastAsia="en-US" w:bidi="en-US"/>
        </w:rPr>
        <w:t>з обмеженим доступ</w:t>
      </w:r>
      <w:r w:rsidR="00CE61F4">
        <w:rPr>
          <w:sz w:val="27"/>
          <w:szCs w:val="27"/>
          <w:lang w:val="uk-UA" w:eastAsia="en-US" w:bidi="en-US"/>
        </w:rPr>
        <w:t>ом</w:t>
      </w:r>
    </w:p>
    <w:p w14:paraId="13BE36AD" w14:textId="77777777" w:rsidR="004351DD" w:rsidRPr="002043C4" w:rsidRDefault="004351DD" w:rsidP="004351DD">
      <w:pPr>
        <w:jc w:val="center"/>
        <w:rPr>
          <w:b/>
          <w:sz w:val="27"/>
          <w:szCs w:val="27"/>
        </w:rPr>
      </w:pPr>
      <w:r w:rsidRPr="002043C4">
        <w:rPr>
          <w:sz w:val="27"/>
          <w:szCs w:val="27"/>
          <w:lang w:eastAsia="en-US" w:bidi="en-US"/>
        </w:rPr>
        <w:object w:dxaOrig="645" w:dyaOrig="945" w14:anchorId="41625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7.2pt" o:ole="" fillcolor="window">
            <v:imagedata r:id="rId5" o:title=""/>
          </v:shape>
          <o:OLEObject Type="Embed" ProgID="Word.Picture.8" ShapeID="_x0000_i1025" DrawAspect="Content" ObjectID="_1825137831" r:id="rId6"/>
        </w:object>
      </w:r>
    </w:p>
    <w:p w14:paraId="4FCD38B8" w14:textId="77777777" w:rsidR="0025328B" w:rsidRPr="0025328B" w:rsidRDefault="0025328B" w:rsidP="0025328B">
      <w:pPr>
        <w:widowControl w:val="0"/>
        <w:autoSpaceDE/>
        <w:autoSpaceDN/>
        <w:jc w:val="center"/>
        <w:rPr>
          <w:rFonts w:eastAsia="Courier New"/>
          <w:color w:val="000000"/>
          <w:sz w:val="28"/>
          <w:szCs w:val="28"/>
          <w:lang w:val="uk-UA" w:bidi="ru-RU"/>
        </w:rPr>
      </w:pPr>
      <w:r w:rsidRPr="0025328B">
        <w:rPr>
          <w:rFonts w:eastAsia="Courier New"/>
          <w:color w:val="000000"/>
          <w:sz w:val="28"/>
          <w:szCs w:val="28"/>
          <w:lang w:val="uk-UA" w:bidi="ru-RU"/>
        </w:rPr>
        <w:t>ШИРОКІВСЬКА СІЛЬСЬКА РАДА</w:t>
      </w:r>
    </w:p>
    <w:p w14:paraId="0F05C18A" w14:textId="77777777" w:rsidR="0025328B" w:rsidRPr="0025328B" w:rsidRDefault="0025328B" w:rsidP="0025328B">
      <w:pPr>
        <w:widowControl w:val="0"/>
        <w:autoSpaceDE/>
        <w:autoSpaceDN/>
        <w:jc w:val="center"/>
        <w:rPr>
          <w:rFonts w:eastAsia="Courier New"/>
          <w:color w:val="000000"/>
          <w:sz w:val="28"/>
          <w:szCs w:val="28"/>
          <w:lang w:val="uk-UA" w:bidi="ru-RU"/>
        </w:rPr>
      </w:pPr>
      <w:r w:rsidRPr="0025328B">
        <w:rPr>
          <w:rFonts w:eastAsia="Courier New"/>
          <w:color w:val="000000"/>
          <w:sz w:val="28"/>
          <w:szCs w:val="28"/>
          <w:lang w:val="uk-UA" w:bidi="ru-RU"/>
        </w:rPr>
        <w:t>ЗАПОРІЗЬКОГО РАЙОНУ ЗАПОРІЗЬКОЇ ОБЛАСТІ</w:t>
      </w:r>
    </w:p>
    <w:p w14:paraId="6ADE84AD" w14:textId="77777777" w:rsidR="0025328B" w:rsidRPr="0025328B" w:rsidRDefault="0025328B" w:rsidP="0025328B">
      <w:pPr>
        <w:widowControl w:val="0"/>
        <w:autoSpaceDE/>
        <w:autoSpaceDN/>
        <w:jc w:val="center"/>
        <w:rPr>
          <w:rFonts w:eastAsia="Courier New"/>
          <w:color w:val="000000"/>
          <w:sz w:val="28"/>
          <w:szCs w:val="28"/>
          <w:lang w:val="uk-UA" w:bidi="ru-RU"/>
        </w:rPr>
      </w:pPr>
      <w:r w:rsidRPr="0025328B">
        <w:rPr>
          <w:rFonts w:eastAsia="Courier New"/>
          <w:color w:val="000000"/>
          <w:sz w:val="28"/>
          <w:szCs w:val="28"/>
          <w:lang w:val="uk-UA" w:bidi="ru-RU"/>
        </w:rPr>
        <w:t>ШІСТДЕСЯТ П’ЯТА ПОЗАЧЕРГОВА СЕСІЯ ВОСЬМОГО СКЛИКАННЯ</w:t>
      </w:r>
    </w:p>
    <w:p w14:paraId="7594CDDE" w14:textId="77777777" w:rsidR="0025328B" w:rsidRPr="0025328B" w:rsidRDefault="0025328B" w:rsidP="0025328B">
      <w:pPr>
        <w:widowControl w:val="0"/>
        <w:autoSpaceDE/>
        <w:autoSpaceDN/>
        <w:jc w:val="center"/>
        <w:rPr>
          <w:rFonts w:eastAsia="Courier New"/>
          <w:color w:val="000000"/>
          <w:sz w:val="28"/>
          <w:szCs w:val="28"/>
          <w:lang w:val="uk-UA" w:bidi="ru-RU"/>
        </w:rPr>
      </w:pPr>
    </w:p>
    <w:p w14:paraId="68AAA293" w14:textId="77777777" w:rsidR="0025328B" w:rsidRPr="0025328B" w:rsidRDefault="0025328B" w:rsidP="0025328B">
      <w:pPr>
        <w:widowControl w:val="0"/>
        <w:autoSpaceDE/>
        <w:autoSpaceDN/>
        <w:jc w:val="center"/>
        <w:rPr>
          <w:rFonts w:eastAsia="Courier New"/>
          <w:color w:val="000000"/>
          <w:sz w:val="28"/>
          <w:szCs w:val="28"/>
          <w:lang w:val="uk-UA" w:bidi="ru-RU"/>
        </w:rPr>
      </w:pPr>
      <w:r w:rsidRPr="0025328B">
        <w:rPr>
          <w:rFonts w:eastAsia="Courier New"/>
          <w:color w:val="000000"/>
          <w:sz w:val="28"/>
          <w:szCs w:val="28"/>
          <w:lang w:val="uk-UA" w:bidi="ru-RU"/>
        </w:rPr>
        <w:t>РІШЕННЯ</w:t>
      </w:r>
    </w:p>
    <w:p w14:paraId="752BD504" w14:textId="77777777" w:rsidR="0025328B" w:rsidRPr="0025328B" w:rsidRDefault="0025328B" w:rsidP="0025328B">
      <w:pPr>
        <w:adjustRightInd w:val="0"/>
        <w:jc w:val="both"/>
        <w:rPr>
          <w:color w:val="000000"/>
          <w:sz w:val="28"/>
          <w:szCs w:val="28"/>
          <w:lang w:val="uk-UA" w:eastAsia="uk-UA" w:bidi="en-US"/>
        </w:rPr>
      </w:pPr>
    </w:p>
    <w:p w14:paraId="24F17C7A" w14:textId="46805DB3" w:rsidR="004351DD" w:rsidRPr="0025328B" w:rsidRDefault="0025328B" w:rsidP="0025328B">
      <w:pPr>
        <w:adjustRightInd w:val="0"/>
        <w:jc w:val="both"/>
        <w:rPr>
          <w:color w:val="000000"/>
          <w:sz w:val="28"/>
          <w:szCs w:val="28"/>
          <w:lang w:val="uk-UA" w:eastAsia="uk-UA" w:bidi="en-US"/>
        </w:rPr>
      </w:pPr>
      <w:r w:rsidRPr="0025328B">
        <w:rPr>
          <w:color w:val="000000"/>
          <w:sz w:val="28"/>
          <w:szCs w:val="28"/>
          <w:lang w:val="uk-UA" w:eastAsia="uk-UA" w:bidi="en-US"/>
        </w:rPr>
        <w:t xml:space="preserve">04 листопада 2025 року               м. Запоріжжя                                               № </w:t>
      </w:r>
      <w:r>
        <w:rPr>
          <w:color w:val="000000"/>
          <w:sz w:val="28"/>
          <w:szCs w:val="28"/>
          <w:lang w:val="uk-UA" w:eastAsia="uk-UA" w:bidi="en-US"/>
        </w:rPr>
        <w:t>11</w:t>
      </w:r>
    </w:p>
    <w:p w14:paraId="5F412936" w14:textId="77777777" w:rsidR="004351DD" w:rsidRDefault="004351DD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</w:p>
    <w:p w14:paraId="61D6F51A" w14:textId="77777777" w:rsidR="004351DD" w:rsidRDefault="004351DD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передачу майна </w:t>
      </w:r>
    </w:p>
    <w:p w14:paraId="0E85C349" w14:textId="77777777" w:rsidR="004351DD" w:rsidRDefault="004351DD" w:rsidP="004351DD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</w:p>
    <w:p w14:paraId="3CA17D05" w14:textId="742977CE" w:rsidR="004351DD" w:rsidRDefault="004351DD" w:rsidP="0025328B">
      <w:pPr>
        <w:pStyle w:val="Text"/>
        <w:spacing w:after="0" w:line="240" w:lineRule="auto"/>
        <w:ind w:firstLine="360"/>
        <w:rPr>
          <w:sz w:val="28"/>
          <w:szCs w:val="28"/>
        </w:rPr>
      </w:pPr>
      <w:r w:rsidRPr="000F721F">
        <w:rPr>
          <w:sz w:val="28"/>
          <w:szCs w:val="28"/>
        </w:rPr>
        <w:t xml:space="preserve">Керуючись законами України «Про місцеве самоврядування в Україні», «Про передачу об'єктів права державної та комунальної власності», Цивільним кодексом України, розглянувши інформацію з обмеженим доступом відповідно до ч. 2, ч. 8 ст. 6 Закону України «Про доступ до публічної інформації» стосовно отримувачів комунального майна, </w:t>
      </w:r>
      <w:r w:rsidR="000F721F" w:rsidRPr="000F721F">
        <w:rPr>
          <w:sz w:val="28"/>
          <w:szCs w:val="28"/>
        </w:rPr>
        <w:t xml:space="preserve">на підставі </w:t>
      </w:r>
      <w:r w:rsidR="000F721F" w:rsidRPr="000F721F">
        <w:rPr>
          <w:bCs/>
          <w:sz w:val="28"/>
          <w:szCs w:val="28"/>
        </w:rPr>
        <w:t xml:space="preserve">Програми сприяння обороноздатності, територіальній обороні, мобілізаційній підготовці Широківської територіальної громади Запорізького району Запорізької області на 2025-2027 роки, </w:t>
      </w:r>
      <w:r w:rsidR="000F721F" w:rsidRPr="000F721F">
        <w:rPr>
          <w:sz w:val="28"/>
          <w:szCs w:val="28"/>
        </w:rPr>
        <w:t xml:space="preserve">Програми створення та використання місцевого матеріального резерву для запобігання, ліквідації  надзвичайних ситуацій техногенного і природного характеру та їх наслідків на території </w:t>
      </w:r>
      <w:r w:rsidR="000F721F" w:rsidRPr="000F721F">
        <w:rPr>
          <w:bCs/>
          <w:sz w:val="28"/>
          <w:szCs w:val="28"/>
        </w:rPr>
        <w:t>Широківської територіальної громади Запорізького району Запорізької області на 2022-2026 роки</w:t>
      </w:r>
      <w:r w:rsidR="000F721F">
        <w:rPr>
          <w:bCs/>
          <w:sz w:val="28"/>
          <w:szCs w:val="28"/>
        </w:rPr>
        <w:t>,</w:t>
      </w:r>
      <w:r w:rsidR="000F721F" w:rsidRPr="000F721F">
        <w:rPr>
          <w:sz w:val="28"/>
          <w:szCs w:val="28"/>
        </w:rPr>
        <w:t xml:space="preserve"> </w:t>
      </w:r>
      <w:r w:rsidRPr="000F721F">
        <w:rPr>
          <w:sz w:val="28"/>
          <w:szCs w:val="28"/>
        </w:rPr>
        <w:t xml:space="preserve">Широківська сільська рада </w:t>
      </w:r>
      <w:r w:rsidR="0025328B">
        <w:rPr>
          <w:sz w:val="28"/>
          <w:szCs w:val="28"/>
        </w:rPr>
        <w:t>Запорізького району Запорізької області</w:t>
      </w:r>
    </w:p>
    <w:p w14:paraId="75E603C8" w14:textId="77777777" w:rsidR="0025328B" w:rsidRPr="000F721F" w:rsidRDefault="0025328B" w:rsidP="0025328B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1A45F6D2" w14:textId="142C09DE" w:rsidR="004351DD" w:rsidRDefault="0025328B" w:rsidP="0025328B">
      <w:pPr>
        <w:pStyle w:val="Tex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78834703" w14:textId="77777777" w:rsidR="0025328B" w:rsidRDefault="0025328B" w:rsidP="0025328B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091A8D24" w14:textId="3509DF2F" w:rsidR="004351DD" w:rsidRPr="000F721F" w:rsidRDefault="00807AE7" w:rsidP="0025328B">
      <w:pPr>
        <w:pStyle w:val="Text"/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ХХХХХ</w:t>
      </w:r>
    </w:p>
    <w:p w14:paraId="5AA5500E" w14:textId="1ECEB2B6" w:rsidR="004351DD" w:rsidRPr="000F721F" w:rsidRDefault="00807AE7" w:rsidP="0025328B">
      <w:pPr>
        <w:pStyle w:val="Text"/>
        <w:numPr>
          <w:ilvl w:val="1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ХХХ</w:t>
      </w:r>
    </w:p>
    <w:p w14:paraId="12FD08D9" w14:textId="6A9264CF" w:rsidR="004351DD" w:rsidRPr="000F721F" w:rsidRDefault="004351DD" w:rsidP="0025328B">
      <w:pPr>
        <w:pStyle w:val="Text"/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0F721F">
        <w:rPr>
          <w:sz w:val="28"/>
          <w:szCs w:val="28"/>
        </w:rPr>
        <w:t xml:space="preserve"> </w:t>
      </w:r>
      <w:r w:rsidR="00807AE7">
        <w:rPr>
          <w:sz w:val="28"/>
          <w:szCs w:val="28"/>
        </w:rPr>
        <w:t>ХХХХХ</w:t>
      </w:r>
    </w:p>
    <w:p w14:paraId="1049258E" w14:textId="21A9B698" w:rsidR="000F721F" w:rsidRDefault="00807AE7" w:rsidP="0025328B">
      <w:pPr>
        <w:pStyle w:val="Text"/>
        <w:numPr>
          <w:ilvl w:val="1"/>
          <w:numId w:val="1"/>
        </w:numPr>
        <w:spacing w:after="0"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ХХХ</w:t>
      </w:r>
    </w:p>
    <w:p w14:paraId="61327F51" w14:textId="65D9EDAD" w:rsidR="000F721F" w:rsidRDefault="000F721F" w:rsidP="0025328B">
      <w:pPr>
        <w:pStyle w:val="Text"/>
        <w:numPr>
          <w:ilvl w:val="0"/>
          <w:numId w:val="1"/>
        </w:numPr>
        <w:spacing w:after="0" w:line="240" w:lineRule="auto"/>
        <w:ind w:left="0" w:firstLine="360"/>
        <w:rPr>
          <w:sz w:val="28"/>
          <w:szCs w:val="28"/>
        </w:rPr>
      </w:pPr>
      <w:r w:rsidRPr="000F721F">
        <w:rPr>
          <w:sz w:val="28"/>
          <w:szCs w:val="28"/>
        </w:rPr>
        <w:t>Контроль за виконанням цього рішення покласти на заступника сільського голови з питань діяльності виконавчих органів Широківської сільської ради БОНДАРЯ О. та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747FE9A6" w14:textId="77777777" w:rsidR="0025328B" w:rsidRDefault="0025328B" w:rsidP="0025328B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702EC4B7" w14:textId="77777777" w:rsidR="0025328B" w:rsidRPr="000F721F" w:rsidRDefault="0025328B" w:rsidP="0025328B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04D38357" w14:textId="6A338368" w:rsidR="000B77E4" w:rsidRPr="0025328B" w:rsidRDefault="000F721F" w:rsidP="0025328B">
      <w:pPr>
        <w:pStyle w:val="Text"/>
        <w:ind w:firstLine="0"/>
        <w:rPr>
          <w:sz w:val="28"/>
          <w:szCs w:val="28"/>
        </w:rPr>
      </w:pPr>
      <w:r w:rsidRPr="000F721F">
        <w:rPr>
          <w:sz w:val="28"/>
          <w:szCs w:val="28"/>
        </w:rPr>
        <w:t>Сільський голова</w:t>
      </w:r>
      <w:r w:rsidRPr="000F721F">
        <w:rPr>
          <w:sz w:val="28"/>
          <w:szCs w:val="28"/>
        </w:rPr>
        <w:tab/>
      </w:r>
      <w:r w:rsidRPr="000F721F">
        <w:rPr>
          <w:sz w:val="28"/>
          <w:szCs w:val="28"/>
        </w:rPr>
        <w:tab/>
      </w:r>
      <w:r w:rsidR="0025328B">
        <w:rPr>
          <w:sz w:val="28"/>
          <w:szCs w:val="28"/>
        </w:rPr>
        <w:tab/>
      </w:r>
      <w:r w:rsidR="0025328B">
        <w:rPr>
          <w:sz w:val="28"/>
          <w:szCs w:val="28"/>
        </w:rPr>
        <w:tab/>
      </w:r>
      <w:r w:rsidR="0025328B">
        <w:rPr>
          <w:sz w:val="28"/>
          <w:szCs w:val="28"/>
        </w:rPr>
        <w:tab/>
      </w:r>
      <w:r w:rsidR="0025328B">
        <w:rPr>
          <w:sz w:val="28"/>
          <w:szCs w:val="28"/>
        </w:rPr>
        <w:tab/>
      </w:r>
      <w:r w:rsidRPr="000F721F">
        <w:rPr>
          <w:sz w:val="28"/>
          <w:szCs w:val="28"/>
        </w:rPr>
        <w:tab/>
        <w:t>Денис КОРОТЕНКО</w:t>
      </w:r>
    </w:p>
    <w:sectPr w:rsidR="000B77E4" w:rsidRPr="0025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59DF"/>
    <w:multiLevelType w:val="multilevel"/>
    <w:tmpl w:val="8F82F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D7"/>
    <w:rsid w:val="000F60E6"/>
    <w:rsid w:val="000F721F"/>
    <w:rsid w:val="0025328B"/>
    <w:rsid w:val="004351DD"/>
    <w:rsid w:val="005874AC"/>
    <w:rsid w:val="005B6ED7"/>
    <w:rsid w:val="00807AE7"/>
    <w:rsid w:val="00C77A96"/>
    <w:rsid w:val="00C81886"/>
    <w:rsid w:val="00C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EAC7"/>
  <w15:chartTrackingRefBased/>
  <w15:docId w15:val="{E5BF7C68-814B-4064-955C-F3815177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4351DD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Пользователь</cp:lastModifiedBy>
  <cp:revision>5</cp:revision>
  <cp:lastPrinted>2025-11-05T07:31:00Z</cp:lastPrinted>
  <dcterms:created xsi:type="dcterms:W3CDTF">2025-11-03T18:46:00Z</dcterms:created>
  <dcterms:modified xsi:type="dcterms:W3CDTF">2025-11-20T07:57:00Z</dcterms:modified>
</cp:coreProperties>
</file>